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679129624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6" o:title=""/>
                          </v:shape>
                          <o:OLEObject Type="Embed" ProgID="Word.Picture.8" ShapeID="_x0000_i1025" DrawAspect="Content" ObjectID="_1679129624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D071B3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E6171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05 квітня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2021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E0122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</w:p>
    <w:p w:rsidR="00F718E2" w:rsidRPr="00D071B3" w:rsidRDefault="00F718E2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735D34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C114D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скликання</w:t>
      </w:r>
      <w:r w:rsidR="00E0122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br/>
        <w:t>третьої</w:t>
      </w:r>
      <w:r w:rsidR="008A0B5E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позачергової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8A0B5E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восьмого</w:t>
      </w:r>
      <w:r w:rsidR="006C0AE1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скликання</w:t>
      </w:r>
    </w:p>
    <w:p w:rsidR="006C0AE1" w:rsidRPr="00D071B3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кликати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E0122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третю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позачергову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йонної в м. Полтаві ради восьмого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скликання</w:t>
      </w:r>
      <w:r w:rsidR="00E6171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08</w:t>
      </w:r>
      <w:r w:rsidR="001C188D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E6171B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квітня</w:t>
      </w:r>
      <w:r w:rsidR="008A0B5E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2021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E0122E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</w:t>
      </w:r>
      <w:bookmarkStart w:id="0" w:name="_GoBack"/>
      <w:bookmarkEnd w:id="0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иконавчого комітету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Київської районної в м. Полтаві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 вул. </w:t>
      </w:r>
      <w:proofErr w:type="spellStart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E6171B" w:rsidRDefault="00E6171B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568"/>
        <w:gridCol w:w="9355"/>
      </w:tblGrid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355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Інформація голови Київської районної у місті Полтава територіальної виборчої комісії Полтавської області </w:t>
            </w:r>
            <w:proofErr w:type="spellStart"/>
            <w:r w:rsidRPr="00E6171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Резвіної</w:t>
            </w:r>
            <w:proofErr w:type="spellEnd"/>
            <w:r w:rsidRPr="00E6171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О.В. про повноваження депутата Київської районної в </w:t>
            </w:r>
            <w:proofErr w:type="spellStart"/>
            <w:r w:rsidRPr="00E6171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м.Полтаві</w:t>
            </w:r>
            <w:proofErr w:type="spellEnd"/>
            <w:r w:rsidRPr="00E6171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ради  </w:t>
            </w:r>
            <w:proofErr w:type="spellStart"/>
            <w:r w:rsidRPr="00E6171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E6171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А.М.</w:t>
            </w:r>
          </w:p>
        </w:tc>
      </w:tr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355" w:type="dxa"/>
          </w:tcPr>
          <w:p w:rsidR="00E6171B" w:rsidRPr="00E6171B" w:rsidRDefault="00E6171B" w:rsidP="00E6171B">
            <w:pPr>
              <w:pStyle w:val="a7"/>
              <w:tabs>
                <w:tab w:val="clear" w:pos="4153"/>
                <w:tab w:val="clear" w:pos="8306"/>
              </w:tabs>
              <w:suppressAutoHyphens/>
              <w:spacing w:after="120"/>
              <w:rPr>
                <w:i/>
                <w:szCs w:val="28"/>
              </w:rPr>
            </w:pPr>
            <w:r w:rsidRPr="00E6171B">
              <w:t xml:space="preserve">Про прийняття до виконання районною радою обсягу окремих повноважень із земельних відносин </w:t>
            </w:r>
          </w:p>
        </w:tc>
      </w:tr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9355" w:type="dxa"/>
          </w:tcPr>
          <w:p w:rsidR="00E6171B" w:rsidRPr="00E6171B" w:rsidRDefault="00E6171B" w:rsidP="00E6171B">
            <w:pPr>
              <w:pStyle w:val="a7"/>
              <w:tabs>
                <w:tab w:val="clear" w:pos="4153"/>
                <w:tab w:val="clear" w:pos="8306"/>
              </w:tabs>
              <w:suppressAutoHyphens/>
              <w:spacing w:after="120"/>
              <w:jc w:val="both"/>
              <w:rPr>
                <w:szCs w:val="28"/>
              </w:rPr>
            </w:pPr>
            <w:r w:rsidRPr="00E6171B">
              <w:t xml:space="preserve">Про прийняття до виконання обсягу і меж повноважень, які здійснює районна  рада на території Полтавської міської територіальної громади </w:t>
            </w:r>
          </w:p>
        </w:tc>
      </w:tr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9355" w:type="dxa"/>
          </w:tcPr>
          <w:p w:rsidR="00E6171B" w:rsidRPr="00E6171B" w:rsidRDefault="00E6171B" w:rsidP="00E6171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 територіальне закріплення депутатів районної ради</w:t>
            </w:r>
          </w:p>
        </w:tc>
      </w:tr>
      <w:tr w:rsidR="00E6171B" w:rsidRPr="00E6171B" w:rsidTr="00E6171B">
        <w:trPr>
          <w:trHeight w:val="1008"/>
        </w:trPr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9355" w:type="dxa"/>
          </w:tcPr>
          <w:p w:rsidR="00E6171B" w:rsidRPr="00E6171B" w:rsidRDefault="00E6171B" w:rsidP="00E6171B">
            <w:pPr>
              <w:shd w:val="clear" w:color="auto" w:fill="FFFFFF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внесення змін до рішення першої сесії Київської районної в м. Полтаві ради восьмого скликання «Про обрання голів і членів постійних депутатських комісій районної ради»</w:t>
            </w:r>
          </w:p>
        </w:tc>
      </w:tr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9355" w:type="dxa"/>
          </w:tcPr>
          <w:p w:rsidR="00E6171B" w:rsidRPr="00E6171B" w:rsidRDefault="00E6171B" w:rsidP="00E6171B">
            <w:pPr>
              <w:pStyle w:val="ac"/>
              <w:ind w:left="0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 структуру і чисельність виконавчих органів ради та територіального центру </w:t>
            </w:r>
          </w:p>
        </w:tc>
      </w:tr>
      <w:tr w:rsidR="00E6171B" w:rsidRPr="00E6171B" w:rsidTr="00E6171B">
        <w:trPr>
          <w:trHeight w:val="650"/>
        </w:trPr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9355" w:type="dxa"/>
          </w:tcPr>
          <w:p w:rsidR="00E6171B" w:rsidRPr="00E6171B" w:rsidRDefault="00E6171B" w:rsidP="00E6171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зміну найменування Фінансового управління виконавчого комітету Київської районної в м. Полтаві ради та затвердження Положення в новій редакції</w:t>
            </w:r>
          </w:p>
        </w:tc>
      </w:tr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7.</w:t>
            </w:r>
          </w:p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355" w:type="dxa"/>
          </w:tcPr>
          <w:p w:rsidR="00E6171B" w:rsidRPr="00E6171B" w:rsidRDefault="00E6171B" w:rsidP="00E6171B">
            <w:pPr>
              <w:tabs>
                <w:tab w:val="left" w:pos="2977"/>
                <w:tab w:val="left" w:pos="3119"/>
                <w:tab w:val="left" w:pos="4253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 в </w:t>
            </w:r>
            <w:proofErr w:type="spellStart"/>
            <w:r w:rsidRPr="00E617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E617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від 26.03.2021 №101 </w:t>
            </w:r>
          </w:p>
        </w:tc>
      </w:tr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9355" w:type="dxa"/>
          </w:tcPr>
          <w:p w:rsidR="00E6171B" w:rsidRPr="00E6171B" w:rsidRDefault="00E6171B" w:rsidP="00E6171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 в </w:t>
            </w:r>
            <w:proofErr w:type="spellStart"/>
            <w:r w:rsidRPr="00E617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E617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від 26.03.2021 №102 </w:t>
            </w:r>
          </w:p>
        </w:tc>
      </w:tr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9.</w:t>
            </w:r>
          </w:p>
        </w:tc>
        <w:tc>
          <w:tcPr>
            <w:tcW w:w="9355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дозволу на передачу майна з балансу на баланс </w:t>
            </w:r>
          </w:p>
        </w:tc>
      </w:tr>
    </w:tbl>
    <w:p w:rsidR="00E6171B" w:rsidRDefault="00E6171B">
      <w:r>
        <w:br w:type="page"/>
      </w:r>
    </w:p>
    <w:tbl>
      <w:tblPr>
        <w:tblW w:w="10491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68"/>
        <w:gridCol w:w="9923"/>
      </w:tblGrid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10.</w:t>
            </w:r>
          </w:p>
        </w:tc>
        <w:tc>
          <w:tcPr>
            <w:tcW w:w="9923" w:type="dxa"/>
          </w:tcPr>
          <w:p w:rsidR="00E6171B" w:rsidRPr="00E6171B" w:rsidRDefault="00E6171B" w:rsidP="00E6171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внесення змін до списку присяжних</w:t>
            </w:r>
          </w:p>
        </w:tc>
      </w:tr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9923" w:type="dxa"/>
          </w:tcPr>
          <w:p w:rsidR="00E6171B" w:rsidRPr="00E6171B" w:rsidRDefault="00E6171B" w:rsidP="00E6171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м. Полтаві ради та Виконавчого комітету Київської районної в </w:t>
            </w:r>
            <w:r w:rsidRPr="00E617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м. Полтаві ради </w:t>
            </w:r>
          </w:p>
        </w:tc>
      </w:tr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12.</w:t>
            </w:r>
          </w:p>
        </w:tc>
        <w:tc>
          <w:tcPr>
            <w:tcW w:w="9923" w:type="dxa"/>
          </w:tcPr>
          <w:p w:rsidR="00E6171B" w:rsidRPr="00E6171B" w:rsidRDefault="00E6171B" w:rsidP="00E6171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виплату матеріальної грошової винагороди членам громадських формувань з охорони громадського порядку Київського району м. Полтави</w:t>
            </w:r>
          </w:p>
        </w:tc>
      </w:tr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9923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звернення Київської районної в </w:t>
            </w:r>
            <w:proofErr w:type="spellStart"/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м.Полтаві</w:t>
            </w:r>
            <w:proofErr w:type="spellEnd"/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ради щодо звільнення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політв’язня Олега Приходька</w:t>
            </w:r>
          </w:p>
        </w:tc>
      </w:tr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9923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розгляд заяв громадян з земельних питань</w:t>
            </w:r>
          </w:p>
        </w:tc>
      </w:tr>
      <w:tr w:rsidR="00E6171B" w:rsidRPr="00E6171B" w:rsidTr="00E6171B">
        <w:tc>
          <w:tcPr>
            <w:tcW w:w="568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15.</w:t>
            </w:r>
          </w:p>
        </w:tc>
        <w:tc>
          <w:tcPr>
            <w:tcW w:w="9923" w:type="dxa"/>
          </w:tcPr>
          <w:p w:rsidR="00E6171B" w:rsidRPr="00E6171B" w:rsidRDefault="00E6171B" w:rsidP="00E6171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617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</w:t>
            </w:r>
          </w:p>
        </w:tc>
      </w:tr>
    </w:tbl>
    <w:p w:rsidR="00DF79AA" w:rsidRDefault="00DF79AA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F10D8D" w:rsidRPr="00D071B3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Pr="00166F5C" w:rsidRDefault="00221225" w:rsidP="00E61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452E8E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Default="00221225" w:rsidP="00E61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171992" w:rsidRPr="00166F5C" w:rsidRDefault="00171992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D071B3" w:rsidRPr="00166F5C" w:rsidRDefault="00D071B3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DF79A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sectPr w:rsidR="006C0AE1" w:rsidRPr="00166F5C" w:rsidSect="00E6171B">
      <w:pgSz w:w="11906" w:h="16838"/>
      <w:pgMar w:top="851" w:right="707" w:bottom="142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589"/>
    <w:multiLevelType w:val="hybridMultilevel"/>
    <w:tmpl w:val="7D3E3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C22CF"/>
    <w:multiLevelType w:val="hybridMultilevel"/>
    <w:tmpl w:val="246A77B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229"/>
    <w:rsid w:val="00036EBB"/>
    <w:rsid w:val="00080C9B"/>
    <w:rsid w:val="00082D2A"/>
    <w:rsid w:val="00091E6F"/>
    <w:rsid w:val="000B4D7B"/>
    <w:rsid w:val="0010306F"/>
    <w:rsid w:val="00112F7C"/>
    <w:rsid w:val="001352F8"/>
    <w:rsid w:val="00166F5C"/>
    <w:rsid w:val="00171992"/>
    <w:rsid w:val="001C0864"/>
    <w:rsid w:val="001C188D"/>
    <w:rsid w:val="00221225"/>
    <w:rsid w:val="002B41FA"/>
    <w:rsid w:val="002D4CDE"/>
    <w:rsid w:val="00303524"/>
    <w:rsid w:val="0043421F"/>
    <w:rsid w:val="00451FDF"/>
    <w:rsid w:val="00452E8E"/>
    <w:rsid w:val="0045673A"/>
    <w:rsid w:val="004928F6"/>
    <w:rsid w:val="004D67E2"/>
    <w:rsid w:val="005703E4"/>
    <w:rsid w:val="005E1C1A"/>
    <w:rsid w:val="0061250A"/>
    <w:rsid w:val="006238F3"/>
    <w:rsid w:val="0063497C"/>
    <w:rsid w:val="006456CD"/>
    <w:rsid w:val="006804CA"/>
    <w:rsid w:val="006A7A60"/>
    <w:rsid w:val="006C0AE1"/>
    <w:rsid w:val="00705EA7"/>
    <w:rsid w:val="00735D34"/>
    <w:rsid w:val="00765001"/>
    <w:rsid w:val="0079427D"/>
    <w:rsid w:val="008303D3"/>
    <w:rsid w:val="00840494"/>
    <w:rsid w:val="00840AB4"/>
    <w:rsid w:val="00846EAB"/>
    <w:rsid w:val="00864483"/>
    <w:rsid w:val="00874919"/>
    <w:rsid w:val="008753D3"/>
    <w:rsid w:val="00884BB5"/>
    <w:rsid w:val="008A0B5E"/>
    <w:rsid w:val="008A280A"/>
    <w:rsid w:val="008B52C3"/>
    <w:rsid w:val="008D2731"/>
    <w:rsid w:val="008D32FB"/>
    <w:rsid w:val="008D56B2"/>
    <w:rsid w:val="00940001"/>
    <w:rsid w:val="009403E2"/>
    <w:rsid w:val="00956776"/>
    <w:rsid w:val="009D4668"/>
    <w:rsid w:val="00A5206D"/>
    <w:rsid w:val="00AB1888"/>
    <w:rsid w:val="00AD67E8"/>
    <w:rsid w:val="00BB331C"/>
    <w:rsid w:val="00BF1A83"/>
    <w:rsid w:val="00C01229"/>
    <w:rsid w:val="00C114DB"/>
    <w:rsid w:val="00C550DA"/>
    <w:rsid w:val="00C623B8"/>
    <w:rsid w:val="00C82BE1"/>
    <w:rsid w:val="00CD50FF"/>
    <w:rsid w:val="00D03425"/>
    <w:rsid w:val="00D071B3"/>
    <w:rsid w:val="00D2731D"/>
    <w:rsid w:val="00DF79AA"/>
    <w:rsid w:val="00E0122E"/>
    <w:rsid w:val="00E3627B"/>
    <w:rsid w:val="00E51C04"/>
    <w:rsid w:val="00E55C21"/>
    <w:rsid w:val="00E6171B"/>
    <w:rsid w:val="00EC2461"/>
    <w:rsid w:val="00ED09A1"/>
    <w:rsid w:val="00F10D8D"/>
    <w:rsid w:val="00F20D4E"/>
    <w:rsid w:val="00F318CC"/>
    <w:rsid w:val="00F718E2"/>
    <w:rsid w:val="00F81696"/>
    <w:rsid w:val="00FE09CC"/>
    <w:rsid w:val="00FF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BE52B7-D536-4589-AF1B-1D80FAB7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F1A83"/>
    <w:pPr>
      <w:ind w:left="720"/>
      <w:contextualSpacing/>
    </w:pPr>
  </w:style>
  <w:style w:type="paragraph" w:styleId="aa">
    <w:name w:val="Title"/>
    <w:basedOn w:val="a"/>
    <w:next w:val="a"/>
    <w:link w:val="ab"/>
    <w:qFormat/>
    <w:rsid w:val="008A0B5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character" w:customStyle="1" w:styleId="ab">
    <w:name w:val="Название Знак"/>
    <w:basedOn w:val="a0"/>
    <w:link w:val="aa"/>
    <w:rsid w:val="008A0B5E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paragraph" w:customStyle="1" w:styleId="31">
    <w:name w:val="Основной текст с отступом 31"/>
    <w:basedOn w:val="a"/>
    <w:rsid w:val="008A0B5E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8A0B5E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eastAsia="ar-SA"/>
    </w:rPr>
  </w:style>
  <w:style w:type="paragraph" w:styleId="ac">
    <w:name w:val="Body Text Indent"/>
    <w:basedOn w:val="a"/>
    <w:link w:val="ad"/>
    <w:uiPriority w:val="99"/>
    <w:semiHidden/>
    <w:unhideWhenUsed/>
    <w:rsid w:val="00DF79A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F7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F1929-2003-4556-8E65-6A8B912D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1592</Words>
  <Characters>908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Учетная запись Майкрософт</cp:lastModifiedBy>
  <cp:revision>2</cp:revision>
  <cp:lastPrinted>2021-04-05T09:07:00Z</cp:lastPrinted>
  <dcterms:created xsi:type="dcterms:W3CDTF">2020-06-11T11:55:00Z</dcterms:created>
  <dcterms:modified xsi:type="dcterms:W3CDTF">2021-04-05T09:07:00Z</dcterms:modified>
</cp:coreProperties>
</file>